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D6" w:rsidRDefault="00DE36D6" w:rsidP="00DE36D6">
      <w:pPr>
        <w:spacing w:line="400" w:lineRule="exact"/>
        <w:ind w:right="-159" w:firstLineChars="200" w:firstLine="602"/>
        <w:jc w:val="center"/>
        <w:rPr>
          <w:sz w:val="28"/>
          <w:szCs w:val="28"/>
        </w:rPr>
      </w:pPr>
      <w:r w:rsidRPr="00D6195A">
        <w:rPr>
          <w:rFonts w:cs="宋体" w:hint="eastAsia"/>
          <w:b/>
          <w:bCs/>
          <w:color w:val="000000"/>
          <w:kern w:val="0"/>
          <w:sz w:val="30"/>
          <w:szCs w:val="30"/>
        </w:rPr>
        <w:t>设备论证会报价格式</w:t>
      </w:r>
    </w:p>
    <w:p w:rsidR="00DE36D6" w:rsidRDefault="00DE36D6" w:rsidP="00DE36D6">
      <w:pPr>
        <w:spacing w:line="400" w:lineRule="exact"/>
        <w:ind w:right="-159" w:firstLineChars="200" w:firstLine="560"/>
        <w:rPr>
          <w:sz w:val="28"/>
          <w:szCs w:val="28"/>
        </w:rPr>
      </w:pPr>
    </w:p>
    <w:tbl>
      <w:tblPr>
        <w:tblW w:w="8804" w:type="dxa"/>
        <w:tblInd w:w="93" w:type="dxa"/>
        <w:tblLayout w:type="fixed"/>
        <w:tblLook w:val="04A0"/>
      </w:tblPr>
      <w:tblGrid>
        <w:gridCol w:w="1575"/>
        <w:gridCol w:w="374"/>
        <w:gridCol w:w="2230"/>
        <w:gridCol w:w="372"/>
        <w:gridCol w:w="967"/>
        <w:gridCol w:w="1018"/>
        <w:gridCol w:w="2268"/>
      </w:tblGrid>
      <w:tr w:rsidR="00DE36D6" w:rsidRPr="00B04567" w:rsidTr="00FA392D">
        <w:trPr>
          <w:trHeight w:val="720"/>
        </w:trPr>
        <w:tc>
          <w:tcPr>
            <w:tcW w:w="8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rPr>
                <w:rFonts w:cs="宋体"/>
                <w:b/>
                <w:bCs/>
                <w:color w:val="000000"/>
                <w:kern w:val="0"/>
              </w:rPr>
            </w:pPr>
          </w:p>
        </w:tc>
      </w:tr>
      <w:tr w:rsidR="00DE36D6" w:rsidRPr="00B04567" w:rsidTr="00FA392D">
        <w:trPr>
          <w:trHeight w:hRule="exact" w:val="1134"/>
        </w:trPr>
        <w:tc>
          <w:tcPr>
            <w:tcW w:w="8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D6195A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0"/>
                <w:szCs w:val="30"/>
              </w:rPr>
              <w:t>16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30"/>
                <w:szCs w:val="30"/>
              </w:rPr>
              <w:t>排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30"/>
                <w:szCs w:val="30"/>
              </w:rPr>
              <w:t>CT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30"/>
                <w:szCs w:val="30"/>
              </w:rPr>
              <w:t>和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30"/>
                <w:szCs w:val="30"/>
              </w:rPr>
              <w:t>1.5T MR</w:t>
            </w:r>
            <w:r>
              <w:rPr>
                <w:rFonts w:cs="宋体" w:hint="eastAsia"/>
                <w:b/>
                <w:bCs/>
                <w:color w:val="000000"/>
                <w:kern w:val="0"/>
                <w:sz w:val="30"/>
                <w:szCs w:val="30"/>
              </w:rPr>
              <w:t>报价单</w:t>
            </w:r>
          </w:p>
        </w:tc>
      </w:tr>
      <w:tr w:rsidR="00DE36D6" w:rsidRPr="00B04567" w:rsidTr="00FA392D">
        <w:trPr>
          <w:trHeight w:hRule="exact" w:val="11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设备名称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 w:rsidRPr="00B04567">
              <w:rPr>
                <w:rFonts w:cs="宋体" w:hint="eastAsia"/>
                <w:b/>
                <w:bCs/>
                <w:color w:val="000000"/>
                <w:kern w:val="0"/>
              </w:rPr>
              <w:t>品牌型号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</w:rPr>
              <w:t>每年维保费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</w:rPr>
              <w:t>叁年维保费</w:t>
            </w:r>
          </w:p>
        </w:tc>
      </w:tr>
      <w:tr w:rsidR="00DE36D6" w:rsidRPr="00B04567" w:rsidTr="00FA392D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6" w:rsidRPr="006D2108" w:rsidRDefault="00DE36D6" w:rsidP="00FA392D">
            <w:pPr>
              <w:widowControl/>
              <w:spacing w:line="4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6D2108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16排CT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6" w:rsidRPr="006D2108" w:rsidRDefault="00DE36D6" w:rsidP="00FA392D">
            <w:pPr>
              <w:widowControl/>
              <w:spacing w:line="4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6D2108"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  <w:t xml:space="preserve">GE </w:t>
            </w:r>
            <w:proofErr w:type="spellStart"/>
            <w:r w:rsidRPr="006D2108"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  <w:t>BrighSpeedElite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  <w:r w:rsidRPr="00B04567">
              <w:rPr>
                <w:rFonts w:cs="宋体" w:hint="eastAsia"/>
                <w:color w:val="000000"/>
                <w:kern w:val="0"/>
              </w:rPr>
              <w:t xml:space="preserve">　</w:t>
            </w:r>
          </w:p>
        </w:tc>
      </w:tr>
      <w:tr w:rsidR="00DE36D6" w:rsidRPr="00B04567" w:rsidTr="00FA392D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6" w:rsidRPr="006D2108" w:rsidRDefault="00DE36D6" w:rsidP="00FA392D">
            <w:pPr>
              <w:widowControl/>
              <w:spacing w:line="4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6D2108">
              <w:rPr>
                <w:rFonts w:ascii="宋体" w:eastAsia="宋体" w:hAnsi="宋体" w:cs="Times New Roman" w:hint="eastAsia"/>
                <w:color w:val="333333"/>
                <w:kern w:val="0"/>
                <w:sz w:val="28"/>
                <w:szCs w:val="28"/>
              </w:rPr>
              <w:t>1.5TMR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D6" w:rsidRPr="006D2108" w:rsidRDefault="00DE36D6" w:rsidP="00FA392D">
            <w:pPr>
              <w:widowControl/>
              <w:spacing w:line="4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r w:rsidRPr="006D2108"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  <w:t xml:space="preserve">GE </w:t>
            </w:r>
            <w:proofErr w:type="spellStart"/>
            <w:r w:rsidRPr="006D2108"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  <w:t>Signa</w:t>
            </w:r>
            <w:proofErr w:type="spellEnd"/>
            <w:r w:rsidRPr="006D2108"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6D2108"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  <w:t>HDe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color w:val="000000"/>
                <w:kern w:val="0"/>
              </w:rPr>
            </w:pPr>
          </w:p>
        </w:tc>
      </w:tr>
      <w:tr w:rsidR="00DE36D6" w:rsidRPr="00B04567" w:rsidTr="00FA392D">
        <w:trPr>
          <w:trHeight w:hRule="exact" w:val="1134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0D3F10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  <w:r w:rsidRPr="000D3F10">
              <w:rPr>
                <w:rFonts w:cs="宋体" w:hint="eastAsia"/>
                <w:b/>
                <w:color w:val="000000"/>
                <w:kern w:val="0"/>
              </w:rPr>
              <w:t>总价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6C4A2A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</w:tr>
      <w:tr w:rsidR="00DE36D6" w:rsidRPr="00B04567" w:rsidTr="00FA392D">
        <w:trPr>
          <w:trHeight w:hRule="exact" w:val="1134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0D3F10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整体打包</w:t>
            </w:r>
            <w:r w:rsidRPr="000D3F10">
              <w:rPr>
                <w:rFonts w:cs="宋体" w:hint="eastAsia"/>
                <w:b/>
                <w:color w:val="000000"/>
                <w:kern w:val="0"/>
              </w:rPr>
              <w:t>优惠价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6C4A2A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</w:tr>
      <w:tr w:rsidR="00DE36D6" w:rsidRPr="00B04567" w:rsidTr="00FA392D">
        <w:trPr>
          <w:trHeight w:val="615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bCs/>
                <w:color w:val="000000"/>
                <w:kern w:val="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6D6" w:rsidRPr="00B04567" w:rsidRDefault="00DE36D6" w:rsidP="00FA392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cs="宋体"/>
                <w:b/>
                <w:color w:val="000000"/>
                <w:kern w:val="0"/>
              </w:rPr>
            </w:pPr>
          </w:p>
        </w:tc>
      </w:tr>
    </w:tbl>
    <w:p w:rsidR="00DE36D6" w:rsidRDefault="00DE36D6" w:rsidP="00DE36D6">
      <w:pPr>
        <w:spacing w:line="400" w:lineRule="exact"/>
        <w:ind w:right="-159" w:firstLineChars="200" w:firstLine="560"/>
        <w:rPr>
          <w:sz w:val="28"/>
          <w:szCs w:val="28"/>
        </w:rPr>
      </w:pPr>
    </w:p>
    <w:p w:rsidR="00DE36D6" w:rsidRDefault="00DE36D6" w:rsidP="00DE36D6">
      <w:pPr>
        <w:spacing w:line="400" w:lineRule="exact"/>
        <w:ind w:right="-159" w:firstLineChars="200" w:firstLine="560"/>
        <w:rPr>
          <w:sz w:val="28"/>
          <w:szCs w:val="28"/>
        </w:rPr>
      </w:pPr>
    </w:p>
    <w:p w:rsidR="00DE36D6" w:rsidRDefault="00DE36D6" w:rsidP="00DE36D6">
      <w:pPr>
        <w:spacing w:line="400" w:lineRule="exact"/>
        <w:ind w:right="-159" w:firstLineChars="200" w:firstLine="560"/>
        <w:rPr>
          <w:sz w:val="28"/>
          <w:szCs w:val="28"/>
        </w:rPr>
      </w:pPr>
    </w:p>
    <w:p w:rsidR="00DE36D6" w:rsidRDefault="00DE36D6" w:rsidP="00DE36D6">
      <w:pPr>
        <w:spacing w:line="400" w:lineRule="exact"/>
        <w:ind w:right="-159"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：</w:t>
      </w:r>
    </w:p>
    <w:p w:rsidR="00DE36D6" w:rsidRDefault="00DE36D6" w:rsidP="00DE36D6">
      <w:pPr>
        <w:spacing w:line="400" w:lineRule="exact"/>
        <w:ind w:right="-159" w:firstLineChars="200" w:firstLine="560"/>
        <w:rPr>
          <w:sz w:val="28"/>
          <w:szCs w:val="28"/>
        </w:rPr>
      </w:pPr>
    </w:p>
    <w:p w:rsidR="00DE36D6" w:rsidRDefault="00DE36D6" w:rsidP="00DE36D6">
      <w:pPr>
        <w:spacing w:line="400" w:lineRule="exact"/>
        <w:ind w:right="-159" w:firstLineChars="200" w:firstLine="560"/>
        <w:rPr>
          <w:sz w:val="28"/>
          <w:szCs w:val="28"/>
        </w:rPr>
      </w:pPr>
    </w:p>
    <w:p w:rsidR="00DE36D6" w:rsidRPr="00E66028" w:rsidRDefault="00DE36D6" w:rsidP="00DE36D6">
      <w:pPr>
        <w:spacing w:line="400" w:lineRule="exact"/>
        <w:ind w:right="-159"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：</w:t>
      </w:r>
    </w:p>
    <w:p w:rsidR="00605F90" w:rsidRDefault="00605F90"/>
    <w:sectPr w:rsidR="00605F90" w:rsidSect="00603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CE" w:rsidRDefault="008A01CE" w:rsidP="00DE36D6">
      <w:r>
        <w:separator/>
      </w:r>
    </w:p>
  </w:endnote>
  <w:endnote w:type="continuationSeparator" w:id="0">
    <w:p w:rsidR="008A01CE" w:rsidRDefault="008A01CE" w:rsidP="00D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CE" w:rsidRDefault="008A01CE" w:rsidP="00DE36D6">
      <w:r>
        <w:separator/>
      </w:r>
    </w:p>
  </w:footnote>
  <w:footnote w:type="continuationSeparator" w:id="0">
    <w:p w:rsidR="008A01CE" w:rsidRDefault="008A01CE" w:rsidP="00DE3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6D6"/>
    <w:rsid w:val="00605F90"/>
    <w:rsid w:val="007B6475"/>
    <w:rsid w:val="008A01CE"/>
    <w:rsid w:val="00D64C2E"/>
    <w:rsid w:val="00DE36D6"/>
    <w:rsid w:val="00F3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6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2021-05-24T01:08:00Z</dcterms:created>
  <dcterms:modified xsi:type="dcterms:W3CDTF">2021-05-24T01:08:00Z</dcterms:modified>
</cp:coreProperties>
</file>